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5AA5DC41" w:rsidR="00697513" w:rsidRPr="008F758A" w:rsidRDefault="008F758A"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39CBA95D">
            <wp:simplePos x="0" y="0"/>
            <wp:positionH relativeFrom="column">
              <wp:posOffset>-514350</wp:posOffset>
            </wp:positionH>
            <wp:positionV relativeFrom="paragraph">
              <wp:posOffset>-666115</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4E87429B">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0080F1B9" w:rsidR="005F0995" w:rsidRPr="004852EF" w:rsidRDefault="004852EF" w:rsidP="008F758A">
      <w:pPr>
        <w:ind w:firstLine="720"/>
        <w:jc w:val="center"/>
        <w:rPr>
          <w:rFonts w:asciiTheme="minorHAnsi" w:hAnsiTheme="minorHAnsi" w:cstheme="minorHAnsi"/>
          <w:b/>
          <w:sz w:val="24"/>
          <w:szCs w:val="24"/>
        </w:rPr>
      </w:pPr>
      <w:r w:rsidRPr="004852EF">
        <w:rPr>
          <w:rFonts w:asciiTheme="minorHAnsi" w:hAnsiTheme="minorHAnsi" w:cstheme="minorHAnsi"/>
          <w:b/>
          <w:sz w:val="24"/>
          <w:szCs w:val="24"/>
        </w:rPr>
        <w:t>New Year Blast</w:t>
      </w:r>
      <w:r w:rsidR="008F758A" w:rsidRPr="004852EF">
        <w:rPr>
          <w:rFonts w:asciiTheme="minorHAnsi" w:hAnsiTheme="minorHAnsi" w:cstheme="minorHAnsi"/>
          <w:b/>
          <w:sz w:val="24"/>
          <w:szCs w:val="24"/>
        </w:rPr>
        <w:t xml:space="preserve"> – </w:t>
      </w:r>
      <w:r w:rsidRPr="004852EF">
        <w:rPr>
          <w:rFonts w:asciiTheme="minorHAnsi" w:hAnsiTheme="minorHAnsi" w:cstheme="minorHAnsi"/>
          <w:b/>
          <w:sz w:val="24"/>
          <w:szCs w:val="24"/>
        </w:rPr>
        <w:t>12</w:t>
      </w:r>
      <w:r w:rsidRPr="004852EF">
        <w:rPr>
          <w:rFonts w:asciiTheme="minorHAnsi" w:hAnsiTheme="minorHAnsi" w:cstheme="minorHAnsi"/>
          <w:b/>
          <w:sz w:val="24"/>
          <w:szCs w:val="24"/>
          <w:vertAlign w:val="superscript"/>
        </w:rPr>
        <w:t>th</w:t>
      </w:r>
      <w:r w:rsidRPr="004852EF">
        <w:rPr>
          <w:rFonts w:asciiTheme="minorHAnsi" w:hAnsiTheme="minorHAnsi" w:cstheme="minorHAnsi"/>
          <w:b/>
          <w:sz w:val="24"/>
          <w:szCs w:val="24"/>
        </w:rPr>
        <w:t xml:space="preserve"> January 2020</w:t>
      </w:r>
    </w:p>
    <w:p w14:paraId="0BDF8E7D" w14:textId="7931B364" w:rsidR="00F05936" w:rsidRPr="004852EF" w:rsidRDefault="004852EF" w:rsidP="008F758A">
      <w:pPr>
        <w:ind w:firstLine="720"/>
        <w:jc w:val="center"/>
        <w:rPr>
          <w:rFonts w:asciiTheme="minorHAnsi" w:hAnsiTheme="minorHAnsi" w:cstheme="minorHAnsi"/>
        </w:rPr>
      </w:pPr>
      <w:r w:rsidRPr="004852EF">
        <w:rPr>
          <w:rFonts w:asciiTheme="minorHAnsi" w:hAnsiTheme="minorHAnsi" w:cstheme="minorHAnsi"/>
          <w:b/>
          <w:sz w:val="24"/>
          <w:szCs w:val="24"/>
        </w:rPr>
        <w:t>Rendlesham Forest, IP12 3NF</w:t>
      </w:r>
    </w:p>
    <w:p w14:paraId="70363BB3" w14:textId="77777777" w:rsidR="00325038" w:rsidRPr="008F758A" w:rsidRDefault="00325038" w:rsidP="00367ECE">
      <w:pPr>
        <w:rPr>
          <w:rFonts w:asciiTheme="minorHAnsi" w:hAnsiTheme="minorHAnsi" w:cstheme="minorHAnsi"/>
          <w:b/>
          <w:sz w:val="24"/>
          <w:szCs w:val="24"/>
        </w:rPr>
      </w:pPr>
    </w:p>
    <w:p w14:paraId="08FA5E6B" w14:textId="6126ACB2" w:rsidR="001D4E59" w:rsidRPr="008F758A" w:rsidRDefault="00F05936" w:rsidP="001D4E59">
      <w:pPr>
        <w:pStyle w:val="ListParagraph"/>
        <w:numPr>
          <w:ilvl w:val="0"/>
          <w:numId w:val="3"/>
        </w:numPr>
        <w:rPr>
          <w:rFonts w:asciiTheme="minorHAnsi" w:hAnsiTheme="minorHAnsi" w:cstheme="minorHAnsi"/>
        </w:rPr>
      </w:pPr>
      <w:r w:rsidRPr="008F758A">
        <w:rPr>
          <w:rFonts w:asciiTheme="minorHAnsi" w:hAnsiTheme="minorHAnsi" w:cstheme="minorHAnsi"/>
        </w:rPr>
        <w:t>R</w:t>
      </w:r>
      <w:r w:rsidR="00015AE0" w:rsidRPr="008F758A">
        <w:rPr>
          <w:rFonts w:asciiTheme="minorHAnsi" w:hAnsiTheme="minorHAnsi" w:cstheme="minorHAnsi"/>
        </w:rPr>
        <w:t xml:space="preserve">iders to </w:t>
      </w:r>
      <w:r w:rsidR="001D4E59" w:rsidRPr="008F758A">
        <w:rPr>
          <w:rFonts w:asciiTheme="minorHAnsi" w:hAnsiTheme="minorHAnsi" w:cstheme="minorHAnsi"/>
        </w:rPr>
        <w:t>Start between 10am &amp; noon</w:t>
      </w:r>
    </w:p>
    <w:p w14:paraId="5B0EA813" w14:textId="77777777"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6"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7777777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8F758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If the vaccination copy is not received with your ride entry, or shown to the parking steward on arrival, entry will be refused and you will be unable to participate in our rides. This is to safe guard us all and I am sure we have your support and co-operation. </w:t>
      </w:r>
    </w:p>
    <w:p w14:paraId="73423A3A" w14:textId="77777777" w:rsidR="00325038" w:rsidRPr="008F758A" w:rsidRDefault="00325038" w:rsidP="00665DAA">
      <w:pPr>
        <w:ind w:left="1080"/>
        <w:jc w:val="both"/>
        <w:rPr>
          <w:rFonts w:asciiTheme="minorHAnsi" w:hAnsiTheme="minorHAnsi" w:cstheme="minorHAnsi"/>
          <w:b/>
          <w:color w:val="FF0000"/>
          <w:szCs w:val="16"/>
        </w:rPr>
      </w:pPr>
    </w:p>
    <w:p w14:paraId="3F8B6BD8" w14:textId="77777777" w:rsidR="00697513" w:rsidRPr="008F758A"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tc>
          <w:tcPr>
            <w:tcW w:w="2231"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2231"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2232"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2232"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2232"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tc>
          <w:tcPr>
            <w:tcW w:w="2231"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2231" w:type="dxa"/>
          </w:tcPr>
          <w:p w14:paraId="4F481917"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c>
          <w:tcPr>
            <w:tcW w:w="2232"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2232" w:type="dxa"/>
          </w:tcPr>
          <w:p w14:paraId="7B6437D3"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tc>
          <w:tcPr>
            <w:tcW w:w="2231" w:type="dxa"/>
          </w:tcPr>
          <w:p w14:paraId="393E4427" w14:textId="77777777" w:rsidR="00697513" w:rsidRPr="008F758A" w:rsidRDefault="00697513">
            <w:pPr>
              <w:rPr>
                <w:rFonts w:asciiTheme="minorHAnsi" w:hAnsiTheme="minorHAnsi" w:cstheme="minorHAnsi"/>
                <w:b/>
              </w:rPr>
            </w:pPr>
            <w:r w:rsidRPr="008F758A">
              <w:rPr>
                <w:rFonts w:asciiTheme="minorHAnsi" w:hAnsiTheme="minorHAnsi" w:cstheme="minorHAnsi"/>
                <w:b/>
              </w:rPr>
              <w:t>AFTER  closing date/on the day</w:t>
            </w:r>
          </w:p>
        </w:tc>
        <w:tc>
          <w:tcPr>
            <w:tcW w:w="2231" w:type="dxa"/>
          </w:tcPr>
          <w:p w14:paraId="24C9714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2E77A258"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c>
          <w:tcPr>
            <w:tcW w:w="2232" w:type="dxa"/>
          </w:tcPr>
          <w:p w14:paraId="3E9BC47D"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r>
    </w:tbl>
    <w:p w14:paraId="1E8F3C66" w14:textId="77777777" w:rsidR="002C254B" w:rsidRDefault="002C254B">
      <w:pPr>
        <w:rPr>
          <w:rFonts w:asciiTheme="minorHAnsi" w:hAnsiTheme="minorHAnsi" w:cstheme="minorHAnsi"/>
          <w:b/>
          <w:sz w:val="28"/>
          <w:szCs w:val="24"/>
        </w:rPr>
      </w:pPr>
    </w:p>
    <w:p w14:paraId="15EA5CFE" w14:textId="2CB45E37" w:rsidR="005F0995" w:rsidRPr="002C254B" w:rsidRDefault="00697513">
      <w:pPr>
        <w:rPr>
          <w:rFonts w:asciiTheme="minorHAnsi" w:hAnsiTheme="minorHAnsi" w:cstheme="minorHAnsi"/>
          <w:b/>
          <w:sz w:val="28"/>
          <w:szCs w:val="24"/>
        </w:rPr>
      </w:pPr>
      <w:r w:rsidRPr="008F758A">
        <w:rPr>
          <w:rFonts w:asciiTheme="minorHAnsi" w:hAnsiTheme="minorHAnsi" w:cstheme="minorHAnsi"/>
          <w:b/>
          <w:sz w:val="28"/>
          <w:szCs w:val="24"/>
        </w:rPr>
        <w:t>Please return completed entry form to</w:t>
      </w:r>
      <w:r w:rsidRPr="002C254B">
        <w:rPr>
          <w:rFonts w:asciiTheme="minorHAnsi" w:hAnsiTheme="minorHAnsi" w:cstheme="minorHAnsi"/>
          <w:b/>
          <w:sz w:val="28"/>
          <w:szCs w:val="24"/>
        </w:rPr>
        <w:t>:</w:t>
      </w:r>
      <w:r w:rsidRPr="008F758A">
        <w:rPr>
          <w:rFonts w:asciiTheme="minorHAnsi" w:hAnsiTheme="minorHAnsi" w:cstheme="minorHAnsi"/>
          <w:b/>
          <w:color w:val="FF0000"/>
          <w:sz w:val="28"/>
          <w:szCs w:val="24"/>
        </w:rPr>
        <w:t xml:space="preserve"> </w:t>
      </w:r>
      <w:r w:rsidR="004852EF" w:rsidRPr="002C254B">
        <w:rPr>
          <w:rFonts w:asciiTheme="minorHAnsi" w:hAnsiTheme="minorHAnsi" w:cstheme="minorHAnsi"/>
          <w:b/>
          <w:sz w:val="24"/>
          <w:szCs w:val="24"/>
        </w:rPr>
        <w:t xml:space="preserve">Keighley </w:t>
      </w:r>
      <w:proofErr w:type="spellStart"/>
      <w:r w:rsidR="004852EF" w:rsidRPr="002C254B">
        <w:rPr>
          <w:rFonts w:asciiTheme="minorHAnsi" w:hAnsiTheme="minorHAnsi" w:cstheme="minorHAnsi"/>
          <w:b/>
          <w:sz w:val="24"/>
          <w:szCs w:val="24"/>
        </w:rPr>
        <w:t>Pomroy</w:t>
      </w:r>
      <w:proofErr w:type="spellEnd"/>
      <w:r w:rsidR="004852EF" w:rsidRPr="002C254B">
        <w:rPr>
          <w:rFonts w:asciiTheme="minorHAnsi" w:hAnsiTheme="minorHAnsi" w:cstheme="minorHAnsi"/>
          <w:b/>
          <w:sz w:val="24"/>
          <w:szCs w:val="24"/>
        </w:rPr>
        <w:t>, 7 Turner Grove, Kesgrave, Ipswich IP5 2XQ. Mobile: 07429 619677. Email: keighleypomroy@gmail.com</w:t>
      </w:r>
    </w:p>
    <w:p w14:paraId="6E12FEC2" w14:textId="65F8045B" w:rsidR="00F05936" w:rsidRDefault="00D54DD5">
      <w:pPr>
        <w:rPr>
          <w:rFonts w:asciiTheme="minorHAnsi" w:hAnsiTheme="minorHAnsi" w:cstheme="minorHAnsi"/>
          <w:b/>
          <w:color w:val="FF0000"/>
          <w:sz w:val="28"/>
          <w:szCs w:val="24"/>
        </w:rPr>
      </w:pPr>
      <w:r w:rsidRPr="002C254B">
        <w:rPr>
          <w:rFonts w:asciiTheme="minorHAnsi" w:hAnsiTheme="minorHAnsi" w:cstheme="minorHAnsi"/>
          <w:b/>
          <w:sz w:val="28"/>
          <w:szCs w:val="24"/>
        </w:rPr>
        <w:t xml:space="preserve">The closing date for this ride is: </w:t>
      </w:r>
      <w:r w:rsidR="004852EF" w:rsidRPr="002C254B">
        <w:rPr>
          <w:rFonts w:asciiTheme="minorHAnsi" w:hAnsiTheme="minorHAnsi" w:cstheme="minorHAnsi"/>
          <w:b/>
          <w:sz w:val="28"/>
          <w:szCs w:val="24"/>
        </w:rPr>
        <w:t>6</w:t>
      </w:r>
      <w:r w:rsidR="004852EF" w:rsidRPr="002C254B">
        <w:rPr>
          <w:rFonts w:asciiTheme="minorHAnsi" w:hAnsiTheme="minorHAnsi" w:cstheme="minorHAnsi"/>
          <w:b/>
          <w:sz w:val="28"/>
          <w:szCs w:val="24"/>
          <w:vertAlign w:val="superscript"/>
        </w:rPr>
        <w:t>th</w:t>
      </w:r>
      <w:r w:rsidR="004852EF" w:rsidRPr="002C254B">
        <w:rPr>
          <w:rFonts w:asciiTheme="minorHAnsi" w:hAnsiTheme="minorHAnsi" w:cstheme="minorHAnsi"/>
          <w:b/>
          <w:sz w:val="28"/>
          <w:szCs w:val="24"/>
        </w:rPr>
        <w:t xml:space="preserve"> January 2020</w:t>
      </w:r>
    </w:p>
    <w:p w14:paraId="76CC0726" w14:textId="0C3B32D2" w:rsidR="002C254B" w:rsidRDefault="002C254B">
      <w:pPr>
        <w:rPr>
          <w:rFonts w:asciiTheme="minorHAnsi" w:hAnsiTheme="minorHAnsi" w:cstheme="minorHAnsi"/>
          <w:b/>
          <w:color w:val="FF0000"/>
          <w:sz w:val="28"/>
          <w:szCs w:val="24"/>
        </w:rPr>
      </w:pPr>
    </w:p>
    <w:p w14:paraId="56195910" w14:textId="7D8A9CB7" w:rsidR="002C254B" w:rsidRPr="002C254B" w:rsidRDefault="002C254B">
      <w:pPr>
        <w:rPr>
          <w:rFonts w:asciiTheme="minorHAnsi" w:hAnsiTheme="minorHAnsi" w:cstheme="minorHAnsi"/>
          <w:bCs/>
          <w:szCs w:val="18"/>
        </w:rPr>
      </w:pPr>
      <w:r w:rsidRPr="002C254B">
        <w:rPr>
          <w:rFonts w:asciiTheme="minorHAnsi" w:hAnsiTheme="minorHAnsi" w:cstheme="minorHAnsi"/>
          <w:bCs/>
          <w:sz w:val="24"/>
          <w:szCs w:val="22"/>
        </w:rPr>
        <w:t>The ride is a choice of 8 miles, 16 miles or 24 miles. A map and ride start times will be posted on the ADR website.</w:t>
      </w:r>
    </w:p>
    <w:p w14:paraId="7F557B53" w14:textId="77777777" w:rsidR="00F05936" w:rsidRPr="008F758A" w:rsidRDefault="00F05936">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1DC1BE61" w14:textId="4AE12BA5" w:rsidR="008F758A" w:rsidRDefault="008F758A">
      <w:pPr>
        <w:rPr>
          <w:rFonts w:asciiTheme="minorHAnsi" w:hAnsiTheme="minorHAnsi" w:cstheme="minorHAnsi"/>
          <w:sz w:val="22"/>
        </w:rPr>
      </w:pPr>
    </w:p>
    <w:p w14:paraId="3B5442F7" w14:textId="77777777" w:rsidR="00C23783" w:rsidRDefault="00C23783">
      <w:pPr>
        <w:rPr>
          <w:rFonts w:asciiTheme="minorHAnsi" w:hAnsiTheme="minorHAnsi" w:cstheme="minorHAnsi"/>
          <w:sz w:val="22"/>
        </w:rPr>
      </w:pPr>
      <w:bookmarkStart w:id="0" w:name="_GoBack"/>
      <w:bookmarkEnd w:id="0"/>
    </w:p>
    <w:p w14:paraId="2878AB39" w14:textId="384D66A0" w:rsidR="008F758A" w:rsidRDefault="008F758A">
      <w:pPr>
        <w:rPr>
          <w:rFonts w:asciiTheme="minorHAnsi" w:hAnsiTheme="minorHAnsi" w:cstheme="minorHAnsi"/>
          <w:sz w:val="22"/>
        </w:rPr>
      </w:pPr>
    </w:p>
    <w:p w14:paraId="0C66D574" w14:textId="60178800" w:rsidR="008F758A" w:rsidRDefault="008F758A">
      <w:pPr>
        <w:rPr>
          <w:rFonts w:asciiTheme="minorHAnsi" w:hAnsiTheme="minorHAnsi" w:cstheme="minorHAnsi"/>
          <w:sz w:val="22"/>
        </w:rPr>
      </w:pPr>
    </w:p>
    <w:p w14:paraId="01C93F12" w14:textId="20854B91" w:rsidR="008F758A" w:rsidRDefault="008F758A">
      <w:pPr>
        <w:rPr>
          <w:rFonts w:asciiTheme="minorHAnsi" w:hAnsiTheme="minorHAnsi" w:cstheme="minorHAnsi"/>
          <w:sz w:val="22"/>
        </w:rPr>
      </w:pPr>
    </w:p>
    <w:p w14:paraId="34B0ABBB" w14:textId="78B8FC4C" w:rsidR="008F758A" w:rsidRDefault="008F758A">
      <w:pPr>
        <w:rPr>
          <w:rFonts w:asciiTheme="minorHAnsi" w:hAnsiTheme="minorHAnsi" w:cstheme="minorHAnsi"/>
          <w:sz w:val="22"/>
        </w:rPr>
      </w:pPr>
    </w:p>
    <w:p w14:paraId="11336EBA" w14:textId="7D2B7F01" w:rsidR="008F758A" w:rsidRDefault="008F758A">
      <w:pPr>
        <w:rPr>
          <w:rFonts w:asciiTheme="minorHAnsi" w:hAnsiTheme="minorHAnsi" w:cstheme="minorHAnsi"/>
          <w:sz w:val="22"/>
        </w:rPr>
      </w:pPr>
    </w:p>
    <w:p w14:paraId="44FE3663" w14:textId="2D1044FB" w:rsidR="002C254B" w:rsidRDefault="002C254B" w:rsidP="00F6202D">
      <w:pPr>
        <w:tabs>
          <w:tab w:val="left" w:pos="3261"/>
        </w:tabs>
        <w:jc w:val="center"/>
        <w:rPr>
          <w:rFonts w:asciiTheme="minorHAnsi" w:hAnsiTheme="minorHAnsi" w:cstheme="minorHAnsi"/>
          <w:b/>
          <w:u w:val="single"/>
        </w:rPr>
      </w:pPr>
      <w:r w:rsidRPr="008F758A">
        <w:rPr>
          <w:rFonts w:asciiTheme="minorHAnsi" w:hAnsiTheme="minorHAnsi" w:cstheme="minorHAnsi"/>
          <w:noProof/>
          <w:sz w:val="36"/>
        </w:rPr>
        <w:lastRenderedPageBreak/>
        <w:drawing>
          <wp:anchor distT="0" distB="0" distL="114300" distR="114300" simplePos="0" relativeHeight="251663360" behindDoc="0" locked="0" layoutInCell="1" allowOverlap="1" wp14:anchorId="64330F39" wp14:editId="6F5C0D5E">
            <wp:simplePos x="0" y="0"/>
            <wp:positionH relativeFrom="column">
              <wp:posOffset>2333626</wp:posOffset>
            </wp:positionH>
            <wp:positionV relativeFrom="paragraph">
              <wp:posOffset>-762000</wp:posOffset>
            </wp:positionV>
            <wp:extent cx="1162050" cy="876144"/>
            <wp:effectExtent l="0" t="0" r="0" b="635"/>
            <wp:wrapNone/>
            <wp:docPr id="3"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176515" cy="88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5ED2DD" w14:textId="57B743E4" w:rsidR="00F6202D" w:rsidRPr="008F758A" w:rsidRDefault="002C254B" w:rsidP="00F6202D">
      <w:pPr>
        <w:tabs>
          <w:tab w:val="left" w:pos="3261"/>
        </w:tabs>
        <w:jc w:val="center"/>
        <w:rPr>
          <w:rFonts w:asciiTheme="minorHAnsi" w:hAnsiTheme="minorHAnsi" w:cstheme="minorHAnsi"/>
          <w:b/>
          <w:u w:val="single"/>
        </w:rPr>
      </w:pPr>
      <w:r>
        <w:rPr>
          <w:rFonts w:asciiTheme="minorHAnsi" w:hAnsiTheme="minorHAnsi" w:cstheme="minorHAnsi"/>
          <w:b/>
          <w:u w:val="single"/>
        </w:rPr>
        <w:t>New Year Blast</w:t>
      </w:r>
      <w:r w:rsidR="008F758A" w:rsidRPr="008F758A">
        <w:rPr>
          <w:rFonts w:asciiTheme="minorHAnsi" w:hAnsiTheme="minorHAnsi" w:cstheme="minorHAnsi"/>
          <w:b/>
          <w:u w:val="single"/>
        </w:rPr>
        <w:t xml:space="preserve"> – </w:t>
      </w:r>
      <w:r>
        <w:rPr>
          <w:rFonts w:asciiTheme="minorHAnsi" w:hAnsiTheme="minorHAnsi" w:cstheme="minorHAnsi"/>
          <w:b/>
          <w:u w:val="single"/>
        </w:rPr>
        <w:t>12</w:t>
      </w:r>
      <w:r w:rsidRPr="002C254B">
        <w:rPr>
          <w:rFonts w:asciiTheme="minorHAnsi" w:hAnsiTheme="minorHAnsi" w:cstheme="minorHAnsi"/>
          <w:b/>
          <w:u w:val="single"/>
          <w:vertAlign w:val="superscript"/>
        </w:rPr>
        <w:t>th</w:t>
      </w:r>
      <w:r>
        <w:rPr>
          <w:rFonts w:asciiTheme="minorHAnsi" w:hAnsiTheme="minorHAnsi" w:cstheme="minorHAnsi"/>
          <w:b/>
          <w:u w:val="single"/>
        </w:rPr>
        <w:t xml:space="preserve"> January 2020</w:t>
      </w: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365AE1A5" w:rsidR="00665DAA" w:rsidRPr="008F758A" w:rsidRDefault="00665DAA" w:rsidP="00665DAA">
      <w:pPr>
        <w:rPr>
          <w:rFonts w:asciiTheme="minorHAnsi" w:hAnsiTheme="minorHAnsi" w:cstheme="minorHAnsi"/>
        </w:rPr>
      </w:pPr>
      <w:r w:rsidRPr="008F758A">
        <w:rPr>
          <w:rFonts w:asciiTheme="minorHAnsi" w:hAnsiTheme="minorHAnsi" w:cstheme="minorHAnsi"/>
        </w:rPr>
        <w:t>NAME:……………………………………………………………….…………………………………………….................................…………………….....………</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1026A9CD"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77777777" w:rsidR="00665DAA" w:rsidRPr="008F758A" w:rsidRDefault="00665DAA" w:rsidP="00665DAA">
      <w:pPr>
        <w:pStyle w:val="Heading2"/>
        <w:rPr>
          <w:rFonts w:asciiTheme="minorHAnsi" w:hAnsiTheme="minorHAnsi" w:cstheme="minorHAnsi"/>
          <w:sz w:val="20"/>
        </w:rPr>
      </w:pPr>
    </w:p>
    <w:p w14:paraId="1538596D" w14:textId="4348EADE"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77777777"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193967F7" w14:textId="1883209E" w:rsidR="00665DAA" w:rsidRPr="008F758A" w:rsidRDefault="00665DAA" w:rsidP="00665DAA">
      <w:pPr>
        <w:pStyle w:val="Heading2"/>
        <w:rPr>
          <w:rFonts w:asciiTheme="minorHAnsi" w:hAnsiTheme="minorHAnsi" w:cstheme="minorHAnsi"/>
          <w:sz w:val="20"/>
          <w:u w:val="single"/>
        </w:rPr>
      </w:pPr>
      <w:r w:rsidRPr="008F758A">
        <w:rPr>
          <w:rFonts w:asciiTheme="minorHAnsi" w:hAnsiTheme="minorHAnsi" w:cstheme="minorHAnsi"/>
          <w:sz w:val="20"/>
        </w:rPr>
        <w:t xml:space="preserve">Preferred start time:    </w:t>
      </w:r>
      <w:r w:rsidRPr="008F758A">
        <w:rPr>
          <w:rFonts w:asciiTheme="minorHAnsi" w:hAnsiTheme="minorHAnsi" w:cstheme="minorHAnsi"/>
          <w:b/>
          <w:sz w:val="20"/>
        </w:rPr>
        <w:t>early / middle / late</w:t>
      </w:r>
      <w:r w:rsidRPr="008F758A">
        <w:rPr>
          <w:rFonts w:asciiTheme="minorHAnsi" w:hAnsiTheme="minorHAnsi" w:cstheme="minorHAnsi"/>
          <w:sz w:val="20"/>
        </w:rPr>
        <w:t xml:space="preserve">   * please circle</w:t>
      </w:r>
      <w:r w:rsidRPr="008F758A">
        <w:rPr>
          <w:rFonts w:asciiTheme="minorHAnsi" w:hAnsiTheme="minorHAnsi" w:cstheme="minorHAnsi"/>
          <w:sz w:val="16"/>
          <w:szCs w:val="16"/>
        </w:rPr>
        <w:t xml:space="preserve"> </w:t>
      </w:r>
      <w:r w:rsidR="00015AE0" w:rsidRPr="008F758A">
        <w:rPr>
          <w:rFonts w:asciiTheme="minorHAnsi" w:hAnsiTheme="minorHAnsi" w:cstheme="minorHAnsi"/>
          <w:sz w:val="20"/>
          <w:u w:val="single"/>
        </w:rPr>
        <w:t>First riders to leave at 10a</w:t>
      </w:r>
      <w:r w:rsidRPr="008F758A">
        <w:rPr>
          <w:rFonts w:asciiTheme="minorHAnsi" w:hAnsiTheme="minorHAnsi" w:cstheme="minorHAnsi"/>
          <w:sz w:val="20"/>
          <w:u w:val="single"/>
        </w:rPr>
        <w:t xml:space="preserve">m, last </w:t>
      </w:r>
      <w:r w:rsidR="00015AE0" w:rsidRPr="008F758A">
        <w:rPr>
          <w:rFonts w:asciiTheme="minorHAnsi" w:hAnsiTheme="minorHAnsi" w:cstheme="minorHAnsi"/>
          <w:sz w:val="20"/>
          <w:u w:val="single"/>
        </w:rPr>
        <w:t>rider to be on route by noon</w:t>
      </w:r>
      <w:r w:rsidRPr="008F758A">
        <w:rPr>
          <w:rFonts w:asciiTheme="minorHAnsi" w:hAnsiTheme="minorHAnsi" w:cstheme="minorHAnsi"/>
          <w:sz w:val="20"/>
          <w:u w:val="single"/>
        </w:rPr>
        <w:t>.</w:t>
      </w:r>
    </w:p>
    <w:p w14:paraId="4A5635C3" w14:textId="77777777" w:rsidR="00665DAA" w:rsidRPr="008F758A" w:rsidRDefault="00665DAA" w:rsidP="00665DAA">
      <w:pPr>
        <w:rPr>
          <w:rFonts w:asciiTheme="minorHAnsi" w:hAnsiTheme="minorHAnsi" w:cstheme="minorHAnsi"/>
        </w:rPr>
      </w:pPr>
    </w:p>
    <w:p w14:paraId="68596989" w14:textId="7EB3CC9A" w:rsidR="00665DAA" w:rsidRPr="008F758A" w:rsidRDefault="00367ECE" w:rsidP="00665DAA">
      <w:pPr>
        <w:rPr>
          <w:rFonts w:asciiTheme="minorHAnsi" w:hAnsiTheme="minorHAnsi" w:cstheme="minorHAnsi"/>
          <w:b/>
          <w:bCs/>
          <w:sz w:val="16"/>
        </w:rPr>
      </w:pPr>
      <w:r w:rsidRPr="008F758A">
        <w:rPr>
          <w:rFonts w:asciiTheme="minorHAnsi" w:hAnsiTheme="minorHAnsi" w:cstheme="minorHAnsi"/>
          <w:b/>
          <w:bCs/>
        </w:rPr>
        <w:t>The ride is</w:t>
      </w:r>
      <w:r w:rsidRPr="008F758A">
        <w:rPr>
          <w:rFonts w:asciiTheme="minorHAnsi" w:hAnsiTheme="minorHAnsi" w:cstheme="minorHAnsi"/>
          <w:b/>
          <w:bCs/>
          <w:color w:val="FF0000"/>
        </w:rPr>
        <w:t xml:space="preserve"> </w:t>
      </w:r>
      <w:r w:rsidR="002C254B" w:rsidRPr="002C254B">
        <w:rPr>
          <w:rFonts w:asciiTheme="minorHAnsi" w:hAnsiTheme="minorHAnsi" w:cstheme="minorHAnsi"/>
          <w:b/>
          <w:bCs/>
        </w:rPr>
        <w:t>8, 16 or 24</w:t>
      </w:r>
      <w:r w:rsidR="00015AE0" w:rsidRPr="002C254B">
        <w:rPr>
          <w:rFonts w:asciiTheme="minorHAnsi" w:hAnsiTheme="minorHAnsi" w:cstheme="minorHAnsi"/>
          <w:b/>
          <w:bCs/>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A map and ride start times with be posted on the ADR Website</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7819E782"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r w:rsidR="002C254B" w:rsidRPr="002C254B">
        <w:rPr>
          <w:rFonts w:asciiTheme="minorHAnsi" w:hAnsiTheme="minorHAnsi" w:cstheme="minorHAnsi"/>
          <w:b/>
          <w:bCs/>
        </w:rPr>
        <w:t>121NYB</w:t>
      </w:r>
      <w:r w:rsidRPr="008F758A">
        <w:rPr>
          <w:rFonts w:asciiTheme="minorHAnsi" w:hAnsiTheme="minorHAnsi" w:cstheme="minorHAnsi"/>
          <w:color w:val="FF0000"/>
        </w:rPr>
        <w:t xml:space="preserve"> </w:t>
      </w:r>
      <w:r w:rsidRPr="008F758A">
        <w:rPr>
          <w:rFonts w:asciiTheme="minorHAnsi" w:hAnsiTheme="minorHAnsi" w:cstheme="minorHAnsi"/>
        </w:rPr>
        <w:sym w:font="Webdings" w:char="F063"/>
      </w:r>
    </w:p>
    <w:p w14:paraId="15E3BF38" w14:textId="08A4038B"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r w:rsidR="002C254B">
        <w:rPr>
          <w:rFonts w:asciiTheme="minorHAnsi" w:hAnsiTheme="minorHAnsi" w:cstheme="minorHAnsi"/>
          <w:bCs/>
          <w:i/>
          <w:iCs/>
        </w:rPr>
        <w:t>, Reference: 121NYB</w:t>
      </w:r>
      <w:r w:rsidRPr="008F758A">
        <w:rPr>
          <w:rFonts w:asciiTheme="minorHAnsi" w:hAnsiTheme="minorHAnsi" w:cstheme="minorHAnsi"/>
          <w:bCs/>
          <w:i/>
          <w:iCs/>
        </w:rPr>
        <w:t>)</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4EC4"/>
    <w:rsid w:val="000D0369"/>
    <w:rsid w:val="00121586"/>
    <w:rsid w:val="001B1AD1"/>
    <w:rsid w:val="001D4E59"/>
    <w:rsid w:val="002C254B"/>
    <w:rsid w:val="00325038"/>
    <w:rsid w:val="00334613"/>
    <w:rsid w:val="00357260"/>
    <w:rsid w:val="0036017C"/>
    <w:rsid w:val="00367ECE"/>
    <w:rsid w:val="003B2BAD"/>
    <w:rsid w:val="00404251"/>
    <w:rsid w:val="004852EF"/>
    <w:rsid w:val="004C47A7"/>
    <w:rsid w:val="004F11E4"/>
    <w:rsid w:val="00516747"/>
    <w:rsid w:val="005D0C8B"/>
    <w:rsid w:val="005F0995"/>
    <w:rsid w:val="00665DAA"/>
    <w:rsid w:val="006726C7"/>
    <w:rsid w:val="00697513"/>
    <w:rsid w:val="006D46CF"/>
    <w:rsid w:val="007563B9"/>
    <w:rsid w:val="00803E6C"/>
    <w:rsid w:val="00827195"/>
    <w:rsid w:val="00857C71"/>
    <w:rsid w:val="0086730F"/>
    <w:rsid w:val="00874409"/>
    <w:rsid w:val="008B72B5"/>
    <w:rsid w:val="008F758A"/>
    <w:rsid w:val="00936BA1"/>
    <w:rsid w:val="00974D4F"/>
    <w:rsid w:val="009B36BF"/>
    <w:rsid w:val="00A41166"/>
    <w:rsid w:val="00A539E5"/>
    <w:rsid w:val="00AA5E0F"/>
    <w:rsid w:val="00C23783"/>
    <w:rsid w:val="00CA0AFC"/>
    <w:rsid w:val="00D54DD5"/>
    <w:rsid w:val="00D86748"/>
    <w:rsid w:val="00DB1C1A"/>
    <w:rsid w:val="00E03087"/>
    <w:rsid w:val="00E070B0"/>
    <w:rsid w:val="00E34A18"/>
    <w:rsid w:val="00EB088A"/>
    <w:rsid w:val="00F05936"/>
    <w:rsid w:val="00F6202D"/>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2019-12-16T13:01:00Z</cp:lastPrinted>
  <dcterms:created xsi:type="dcterms:W3CDTF">2019-12-16T13:02:00Z</dcterms:created>
  <dcterms:modified xsi:type="dcterms:W3CDTF">2019-12-18T20:31:00Z</dcterms:modified>
</cp:coreProperties>
</file>